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2427A" w14:textId="112F8349" w:rsidR="00751BB3" w:rsidRPr="00D14448" w:rsidRDefault="00751BB3" w:rsidP="00D14448">
      <w:pPr>
        <w:pBdr>
          <w:bottom w:val="single" w:sz="12" w:space="0" w:color="EBEBEB"/>
        </w:pBdr>
        <w:shd w:val="clear" w:color="auto" w:fill="FAFAFA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A1A1A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b/>
          <w:bCs/>
          <w:color w:val="1A1A1A"/>
          <w:sz w:val="30"/>
          <w:szCs w:val="30"/>
          <w:lang w:val="ru-RU"/>
        </w:rPr>
        <w:t>О начале к</w:t>
      </w:r>
      <w:r w:rsidR="00D14448" w:rsidRPr="00D14448">
        <w:rPr>
          <w:rFonts w:ascii="Times New Roman" w:eastAsia="Times New Roman" w:hAnsi="Times New Roman" w:cs="Times New Roman"/>
          <w:b/>
          <w:bCs/>
          <w:color w:val="1A1A1A"/>
          <w:sz w:val="30"/>
          <w:szCs w:val="30"/>
          <w:lang w:val="ru-RU"/>
        </w:rPr>
        <w:t>о</w:t>
      </w:r>
      <w:r w:rsidRPr="00D14448">
        <w:rPr>
          <w:rFonts w:ascii="Times New Roman" w:eastAsia="Times New Roman" w:hAnsi="Times New Roman" w:cs="Times New Roman"/>
          <w:b/>
          <w:bCs/>
          <w:color w:val="1A1A1A"/>
          <w:sz w:val="30"/>
          <w:szCs w:val="30"/>
          <w:lang w:val="ru-RU"/>
        </w:rPr>
        <w:t>мпании по декларированию физическими лицами доходов за 2024 год</w:t>
      </w:r>
    </w:p>
    <w:p w14:paraId="266D1A5D" w14:textId="1E5DD86D" w:rsidR="00751BB3" w:rsidRPr="00D14448" w:rsidRDefault="00751BB3" w:rsidP="00751BB3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 xml:space="preserve">Инспекция МНС по </w:t>
      </w:r>
      <w:proofErr w:type="spellStart"/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Глубокскому</w:t>
      </w:r>
      <w:proofErr w:type="spellEnd"/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 xml:space="preserve"> району информирует о том, что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</w:rPr>
        <w:t> </w:t>
      </w:r>
      <w:r w:rsidRPr="00D14448">
        <w:rPr>
          <w:rFonts w:ascii="Times New Roman" w:eastAsia="Times New Roman" w:hAnsi="Times New Roman" w:cs="Times New Roman"/>
          <w:b/>
          <w:bCs/>
          <w:color w:val="1A1A1A"/>
          <w:sz w:val="30"/>
          <w:szCs w:val="30"/>
          <w:bdr w:val="none" w:sz="0" w:space="0" w:color="auto" w:frame="1"/>
          <w:lang w:val="ru-RU"/>
        </w:rPr>
        <w:t>с 1 января 2025 года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</w:rPr>
        <w:t> 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в Республике Беларусь нач</w:t>
      </w:r>
      <w:r w:rsidR="006D7A86"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алась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 xml:space="preserve"> кампания по декларированию физическими лицами доходов за 2024 год.</w:t>
      </w:r>
    </w:p>
    <w:p w14:paraId="38BB4A19" w14:textId="4A68CDA5" w:rsidR="00BB7C63" w:rsidRPr="00D14448" w:rsidRDefault="00751BB3" w:rsidP="00D14448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Налоговую декларацию (расчет) по подоходному налогу с физических лиц (далее - налоговая декларация) о доходах, полученных в 2024 году, физическим лицам необходимо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</w:rPr>
        <w:t> </w:t>
      </w:r>
      <w:r w:rsidRPr="00D14448">
        <w:rPr>
          <w:rFonts w:ascii="Times New Roman" w:eastAsia="Times New Roman" w:hAnsi="Times New Roman" w:cs="Times New Roman"/>
          <w:b/>
          <w:bCs/>
          <w:i/>
          <w:iCs/>
          <w:color w:val="1A1A1A"/>
          <w:sz w:val="30"/>
          <w:szCs w:val="30"/>
          <w:bdr w:val="none" w:sz="0" w:space="0" w:color="auto" w:frame="1"/>
          <w:lang w:val="ru-RU"/>
        </w:rPr>
        <w:t>представить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</w:rPr>
        <w:t> </w:t>
      </w:r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не позднее 31 марта 2025 года.</w:t>
      </w:r>
    </w:p>
    <w:p w14:paraId="2637379E" w14:textId="519CBBCB" w:rsidR="00751BB3" w:rsidRPr="00D14448" w:rsidRDefault="005C5270" w:rsidP="00751BB3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Режим работы инспекции</w:t>
      </w:r>
      <w:r w:rsidR="00BB7C63"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МНС по </w:t>
      </w:r>
      <w:proofErr w:type="spellStart"/>
      <w:r w:rsidR="00BB7C63"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Глубокскому</w:t>
      </w:r>
      <w:proofErr w:type="spellEnd"/>
      <w:r w:rsidR="00BB7C63"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району</w:t>
      </w: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: </w:t>
      </w:r>
    </w:p>
    <w:p w14:paraId="444059E2" w14:textId="7FEA9E36" w:rsidR="005C5270" w:rsidRPr="00D14448" w:rsidRDefault="005C5270" w:rsidP="00751BB3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- </w:t>
      </w:r>
      <w:r w:rsidR="00BB7C63"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</w:t>
      </w: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в понедельник с 8.00 до 19.00 без обеденного перерыва;</w:t>
      </w:r>
    </w:p>
    <w:p w14:paraId="3508C081" w14:textId="66C482B0" w:rsidR="005C5270" w:rsidRPr="00D14448" w:rsidRDefault="005C5270" w:rsidP="00751BB3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- </w:t>
      </w:r>
      <w:r w:rsidR="00BB7C63"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</w:t>
      </w: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в четверг с 8.00 до 20.00 без обеденного перерыва;</w:t>
      </w:r>
    </w:p>
    <w:p w14:paraId="3D04A25D" w14:textId="31A622CF" w:rsidR="005C5270" w:rsidRPr="00D14448" w:rsidRDefault="009F1A4F" w:rsidP="00751BB3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- в иные рабочие дни с 8.00 до 17.00 с обеденным перерывом с 13.00 </w:t>
      </w:r>
      <w:r w:rsidR="00D14448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    </w:t>
      </w: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до 14.00;</w:t>
      </w:r>
    </w:p>
    <w:p w14:paraId="7EB9D9C2" w14:textId="77777777" w:rsidR="00D14448" w:rsidRDefault="00BB7C63" w:rsidP="00D14448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D14448">
        <w:rPr>
          <w:rFonts w:ascii="Times New Roman" w:eastAsia="Times New Roman" w:hAnsi="Times New Roman" w:cs="Times New Roman"/>
          <w:sz w:val="30"/>
          <w:szCs w:val="30"/>
          <w:lang w:val="ru-RU"/>
        </w:rPr>
        <w:t>-  22 и 29 марта 2025 года с 9.00 до 13.00.</w:t>
      </w:r>
    </w:p>
    <w:p w14:paraId="3DCD928E" w14:textId="3AE3D71F" w:rsidR="003E6355" w:rsidRPr="00D14448" w:rsidRDefault="00751BB3" w:rsidP="00D14448">
      <w:pPr>
        <w:shd w:val="clear" w:color="auto" w:fill="FAFAFA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proofErr w:type="gramStart"/>
      <w:r w:rsidRPr="00D14448"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  <w:t>Уплата физическим лицом подоходного налога с физических лиц (далее – подоходный налог), исчисленного на основании представленной налоговой декларации, производится не позднее 2 июня 2025 года на основании извещения на уплату подоходного налога, вручаемого налоговым органом не позднее 30 апреля 2025 года.</w:t>
      </w:r>
      <w:proofErr w:type="gramEnd"/>
    </w:p>
    <w:p w14:paraId="16254178" w14:textId="77777777" w:rsidR="00D14448" w:rsidRDefault="00D14448" w:rsidP="00D14448">
      <w:pPr>
        <w:shd w:val="clear" w:color="auto" w:fill="FAFAFA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30"/>
          <w:szCs w:val="30"/>
          <w:lang w:val="ru-RU"/>
        </w:rPr>
      </w:pPr>
    </w:p>
    <w:p w14:paraId="438BAD29" w14:textId="77777777" w:rsidR="003E620F" w:rsidRPr="00D14448" w:rsidRDefault="003E620F">
      <w:pPr>
        <w:rPr>
          <w:rFonts w:ascii="Times New Roman" w:hAnsi="Times New Roman" w:cs="Times New Roman"/>
          <w:sz w:val="30"/>
          <w:szCs w:val="30"/>
          <w:lang w:val="ru-RU"/>
        </w:rPr>
      </w:pPr>
      <w:bookmarkStart w:id="0" w:name="_GoBack"/>
      <w:bookmarkEnd w:id="0"/>
    </w:p>
    <w:p w14:paraId="21457D71" w14:textId="77777777" w:rsidR="00D14448" w:rsidRPr="00D14448" w:rsidRDefault="00D14448">
      <w:pPr>
        <w:rPr>
          <w:rFonts w:ascii="Times New Roman" w:hAnsi="Times New Roman" w:cs="Times New Roman"/>
          <w:sz w:val="30"/>
          <w:szCs w:val="30"/>
          <w:lang w:val="ru-RU"/>
        </w:rPr>
      </w:pPr>
    </w:p>
    <w:sectPr w:rsidR="00D14448" w:rsidRPr="00D1444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BB3"/>
    <w:rsid w:val="000E258A"/>
    <w:rsid w:val="002060B5"/>
    <w:rsid w:val="003E620F"/>
    <w:rsid w:val="003E6355"/>
    <w:rsid w:val="005C5270"/>
    <w:rsid w:val="006D7A86"/>
    <w:rsid w:val="00751BB3"/>
    <w:rsid w:val="0092685B"/>
    <w:rsid w:val="009F1A4F"/>
    <w:rsid w:val="00BB7C63"/>
    <w:rsid w:val="00D14448"/>
    <w:rsid w:val="00D3495F"/>
    <w:rsid w:val="00E7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B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1B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1BB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51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3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1B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1BB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51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Мажейко Татьяна Александровна</dc:creator>
  <cp:lastModifiedBy>Ловцевич Татьяна Викторовна</cp:lastModifiedBy>
  <cp:revision>4</cp:revision>
  <cp:lastPrinted>2025-01-10T09:42:00Z</cp:lastPrinted>
  <dcterms:created xsi:type="dcterms:W3CDTF">2025-01-11T11:10:00Z</dcterms:created>
  <dcterms:modified xsi:type="dcterms:W3CDTF">2025-01-11T11:24:00Z</dcterms:modified>
</cp:coreProperties>
</file>